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48" w:type="dxa"/>
        <w:tblLook w:val="01E0"/>
      </w:tblPr>
      <w:tblGrid>
        <w:gridCol w:w="1548"/>
        <w:gridCol w:w="7200"/>
      </w:tblGrid>
      <w:tr w:rsidR="00F27D77" w:rsidRPr="009331C1" w:rsidTr="009331C1">
        <w:tc>
          <w:tcPr>
            <w:tcW w:w="1548" w:type="dxa"/>
            <w:shd w:val="clear" w:color="auto" w:fill="auto"/>
            <w:vAlign w:val="center"/>
          </w:tcPr>
          <w:p w:rsidR="00F27D77" w:rsidRPr="009331C1" w:rsidRDefault="00DC3961" w:rsidP="00F27D77">
            <w:pPr>
              <w:rPr>
                <w:b/>
                <w:caps/>
                <w:spacing w:val="20"/>
                <w:sz w:val="28"/>
                <w:szCs w:val="28"/>
              </w:rPr>
            </w:pPr>
            <w:r>
              <w:rPr>
                <w:b/>
                <w:caps/>
                <w:noProof/>
                <w:spacing w:val="20"/>
                <w:sz w:val="28"/>
                <w:szCs w:val="28"/>
              </w:rPr>
              <w:drawing>
                <wp:inline distT="0" distB="0" distL="0" distR="0">
                  <wp:extent cx="742950" cy="657225"/>
                  <wp:effectExtent l="19050" t="0" r="0" b="0"/>
                  <wp:docPr id="1" name="Рисунок 1" descr="image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0" w:type="dxa"/>
            <w:shd w:val="clear" w:color="auto" w:fill="auto"/>
            <w:vAlign w:val="center"/>
          </w:tcPr>
          <w:p w:rsidR="00F27D77" w:rsidRPr="009331C1" w:rsidRDefault="00F27D77" w:rsidP="00F27D77">
            <w:pPr>
              <w:rPr>
                <w:b/>
                <w:caps/>
                <w:spacing w:val="20"/>
                <w:sz w:val="32"/>
                <w:szCs w:val="32"/>
              </w:rPr>
            </w:pPr>
            <w:r w:rsidRPr="009331C1">
              <w:rPr>
                <w:b/>
                <w:caps/>
                <w:spacing w:val="20"/>
                <w:sz w:val="32"/>
                <w:szCs w:val="32"/>
              </w:rPr>
              <w:t>Памятка населению</w:t>
            </w:r>
          </w:p>
          <w:p w:rsidR="00F27D77" w:rsidRPr="009331C1" w:rsidRDefault="00F27D77" w:rsidP="00F27D77">
            <w:pPr>
              <w:rPr>
                <w:b/>
                <w:caps/>
                <w:spacing w:val="20"/>
                <w:sz w:val="28"/>
                <w:szCs w:val="28"/>
              </w:rPr>
            </w:pPr>
            <w:r w:rsidRPr="009331C1">
              <w:rPr>
                <w:sz w:val="32"/>
                <w:szCs w:val="32"/>
              </w:rPr>
              <w:t xml:space="preserve">по </w:t>
            </w:r>
            <w:r w:rsidR="00E51548" w:rsidRPr="009331C1">
              <w:rPr>
                <w:sz w:val="32"/>
                <w:szCs w:val="32"/>
              </w:rPr>
              <w:t>оказанию помощи утопающему</w:t>
            </w:r>
          </w:p>
        </w:tc>
      </w:tr>
    </w:tbl>
    <w:p w:rsidR="00F27D77" w:rsidRPr="004B61EC" w:rsidRDefault="00F27D77" w:rsidP="00BB6852">
      <w:pPr>
        <w:jc w:val="center"/>
        <w:rPr>
          <w:caps/>
          <w:spacing w:val="20"/>
          <w:sz w:val="14"/>
          <w:szCs w:val="14"/>
        </w:rPr>
      </w:pPr>
    </w:p>
    <w:p w:rsidR="00397626" w:rsidRPr="00061651" w:rsidRDefault="00397626" w:rsidP="00A54EB6">
      <w:pPr>
        <w:shd w:val="clear" w:color="auto" w:fill="FFFFFF"/>
        <w:ind w:firstLine="702"/>
        <w:jc w:val="both"/>
        <w:rPr>
          <w:color w:val="000000"/>
          <w:sz w:val="30"/>
          <w:szCs w:val="30"/>
        </w:rPr>
      </w:pPr>
      <w:r w:rsidRPr="00061651">
        <w:rPr>
          <w:color w:val="000000"/>
          <w:sz w:val="30"/>
          <w:szCs w:val="30"/>
        </w:rPr>
        <w:t>Правильное и своевременное оказание первой помощи пострадавшему зачастую является единственным шансом для него вернуться к жизни. Если волею случая спасателем оказались Вы, то, прежде всего, необходимо:</w:t>
      </w:r>
    </w:p>
    <w:p w:rsidR="00A77E5E" w:rsidRPr="004B61EC" w:rsidRDefault="00A77E5E" w:rsidP="00A54EB6">
      <w:pPr>
        <w:shd w:val="clear" w:color="auto" w:fill="FFFFFF"/>
        <w:ind w:firstLine="702"/>
        <w:jc w:val="both"/>
        <w:rPr>
          <w:color w:val="000000"/>
          <w:sz w:val="14"/>
          <w:szCs w:val="14"/>
        </w:rPr>
      </w:pPr>
    </w:p>
    <w:tbl>
      <w:tblPr>
        <w:tblW w:w="10455" w:type="dxa"/>
        <w:jc w:val="center"/>
        <w:tblLook w:val="01E0"/>
      </w:tblPr>
      <w:tblGrid>
        <w:gridCol w:w="6658"/>
        <w:gridCol w:w="3797"/>
      </w:tblGrid>
      <w:tr w:rsidR="00397626" w:rsidRPr="009331C1" w:rsidTr="009331C1">
        <w:trPr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77E5E" w:rsidRPr="009331C1" w:rsidRDefault="00397626" w:rsidP="009331C1">
            <w:pPr>
              <w:jc w:val="both"/>
              <w:rPr>
                <w:color w:val="000000"/>
                <w:sz w:val="30"/>
                <w:szCs w:val="30"/>
              </w:rPr>
            </w:pPr>
            <w:r w:rsidRPr="009331C1">
              <w:rPr>
                <w:color w:val="000000"/>
                <w:sz w:val="30"/>
                <w:szCs w:val="30"/>
              </w:rPr>
              <w:t>1. Вытащив пострадавшего из воды, очистить ему полость рта от посторонних предметов (тина, трава и т.д.)</w:t>
            </w:r>
          </w:p>
        </w:tc>
        <w:tc>
          <w:tcPr>
            <w:tcW w:w="3797" w:type="dxa"/>
            <w:shd w:val="clear" w:color="auto" w:fill="auto"/>
            <w:vAlign w:val="center"/>
          </w:tcPr>
          <w:p w:rsidR="00397626" w:rsidRPr="009331C1" w:rsidRDefault="00DC3961" w:rsidP="009331C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866775" cy="781050"/>
                  <wp:effectExtent l="19050" t="0" r="9525" b="0"/>
                  <wp:docPr id="2" name="Рисунок 2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626" w:rsidRPr="009331C1" w:rsidTr="009331C1">
        <w:trPr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397626" w:rsidRPr="009331C1" w:rsidRDefault="00397626" w:rsidP="009331C1">
            <w:pPr>
              <w:jc w:val="both"/>
              <w:rPr>
                <w:color w:val="000000"/>
                <w:sz w:val="30"/>
                <w:szCs w:val="30"/>
              </w:rPr>
            </w:pPr>
            <w:r w:rsidRPr="009331C1">
              <w:rPr>
                <w:color w:val="000000"/>
                <w:sz w:val="30"/>
                <w:szCs w:val="30"/>
              </w:rPr>
              <w:t xml:space="preserve">2. Уложить пострадавшего на согнутое колено животом </w:t>
            </w:r>
            <w:r w:rsidR="00903E32" w:rsidRPr="009331C1">
              <w:rPr>
                <w:color w:val="000000"/>
                <w:sz w:val="30"/>
                <w:szCs w:val="30"/>
              </w:rPr>
              <w:t>и лицом вниз и удалить воду, попавшую в легкие и трахею, путем многократного надавливания рукой на спину</w:t>
            </w:r>
          </w:p>
        </w:tc>
        <w:tc>
          <w:tcPr>
            <w:tcW w:w="3797" w:type="dxa"/>
            <w:shd w:val="clear" w:color="auto" w:fill="auto"/>
            <w:vAlign w:val="center"/>
          </w:tcPr>
          <w:p w:rsidR="00397626" w:rsidRPr="009331C1" w:rsidRDefault="00DC3961" w:rsidP="009331C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1390650" cy="1390650"/>
                  <wp:effectExtent l="19050" t="0" r="0" b="0"/>
                  <wp:docPr id="3" name="Рисунок 3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626" w:rsidRPr="009331C1" w:rsidTr="009331C1">
        <w:trPr>
          <w:jc w:val="center"/>
        </w:trPr>
        <w:tc>
          <w:tcPr>
            <w:tcW w:w="6658" w:type="dxa"/>
            <w:shd w:val="clear" w:color="auto" w:fill="auto"/>
          </w:tcPr>
          <w:p w:rsidR="00397626" w:rsidRPr="009331C1" w:rsidRDefault="00903E32" w:rsidP="009331C1">
            <w:pPr>
              <w:jc w:val="both"/>
              <w:rPr>
                <w:color w:val="000000"/>
                <w:sz w:val="30"/>
                <w:szCs w:val="30"/>
              </w:rPr>
            </w:pPr>
            <w:r w:rsidRPr="009331C1">
              <w:rPr>
                <w:color w:val="000000"/>
                <w:sz w:val="30"/>
                <w:szCs w:val="30"/>
              </w:rPr>
              <w:t>3. Следует помнить, что отсутствие дыхания в течение 1-2 минут может привести к смерти пострадавшего. Основными признаками остановки сердца являются отсутствие пульса, расширенные зрачки. В этом случае необходимо немедленно приступить к проведению искусственного дыхания «рот в рот» и непрямого массажа сердца: 4-5 резких надавливаний на грудную клетку и затем одно вдувание воздуха (16 вдуваний в минуту, 64-90 надавливаний</w:t>
            </w:r>
            <w:r w:rsidR="00442AEA" w:rsidRPr="009331C1">
              <w:rPr>
                <w:color w:val="000000"/>
                <w:sz w:val="30"/>
                <w:szCs w:val="30"/>
              </w:rPr>
              <w:t>)</w:t>
            </w:r>
            <w:r w:rsidR="004B61EC" w:rsidRPr="009331C1">
              <w:rPr>
                <w:color w:val="000000"/>
                <w:sz w:val="30"/>
                <w:szCs w:val="30"/>
              </w:rPr>
              <w:t>. У пожилых людей надавливание щадящее, маленьким детям надавливание производить не ладонью, а пальцами</w:t>
            </w:r>
          </w:p>
        </w:tc>
        <w:tc>
          <w:tcPr>
            <w:tcW w:w="3797" w:type="dxa"/>
            <w:shd w:val="clear" w:color="auto" w:fill="auto"/>
          </w:tcPr>
          <w:p w:rsidR="00397626" w:rsidRPr="009331C1" w:rsidRDefault="00397626" w:rsidP="009331C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B61EC" w:rsidRPr="009331C1" w:rsidRDefault="004B61EC" w:rsidP="009331C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77E5E" w:rsidRPr="009331C1" w:rsidRDefault="00DC3961" w:rsidP="009331C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2095500" cy="952500"/>
                  <wp:effectExtent l="19050" t="0" r="0" b="0"/>
                  <wp:docPr id="4" name="Рисунок 4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E5E" w:rsidRPr="009331C1" w:rsidRDefault="00A77E5E" w:rsidP="009331C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B61EC" w:rsidRPr="009331C1" w:rsidRDefault="004B61EC" w:rsidP="009331C1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77E5E" w:rsidRPr="009331C1" w:rsidRDefault="00DC3961" w:rsidP="009331C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2219325" cy="904875"/>
                  <wp:effectExtent l="19050" t="0" r="9525" b="0"/>
                  <wp:docPr id="5" name="Рисунок 5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2C3C" w:rsidRPr="004B61EC" w:rsidRDefault="002B2C3C" w:rsidP="00A54EB6">
      <w:pPr>
        <w:shd w:val="clear" w:color="auto" w:fill="FFFFFF"/>
        <w:ind w:firstLine="702"/>
        <w:jc w:val="both"/>
        <w:rPr>
          <w:color w:val="000000"/>
          <w:sz w:val="14"/>
          <w:szCs w:val="14"/>
        </w:rPr>
      </w:pPr>
    </w:p>
    <w:p w:rsidR="00A54EB6" w:rsidRDefault="00A54EB6" w:rsidP="00A54EB6">
      <w:pPr>
        <w:ind w:firstLine="702"/>
        <w:jc w:val="both"/>
        <w:rPr>
          <w:iCs/>
          <w:color w:val="000000"/>
          <w:sz w:val="30"/>
          <w:szCs w:val="30"/>
        </w:rPr>
      </w:pPr>
      <w:r w:rsidRPr="00061651">
        <w:rPr>
          <w:iCs/>
          <w:color w:val="000000"/>
          <w:sz w:val="30"/>
          <w:szCs w:val="30"/>
        </w:rPr>
        <w:t>Во всех случаях, когда во время отдыха на водоеме рядом с вами оказался сер</w:t>
      </w:r>
      <w:r w:rsidRPr="00061651">
        <w:rPr>
          <w:iCs/>
          <w:color w:val="000000"/>
          <w:sz w:val="30"/>
          <w:szCs w:val="30"/>
        </w:rPr>
        <w:t>ь</w:t>
      </w:r>
      <w:r w:rsidRPr="00061651">
        <w:rPr>
          <w:iCs/>
          <w:color w:val="000000"/>
          <w:sz w:val="30"/>
          <w:szCs w:val="30"/>
        </w:rPr>
        <w:t>езно пострадавший или больной человек, после оказания ему первой помощи, необх</w:t>
      </w:r>
      <w:r w:rsidRPr="00061651">
        <w:rPr>
          <w:iCs/>
          <w:color w:val="000000"/>
          <w:sz w:val="30"/>
          <w:szCs w:val="30"/>
        </w:rPr>
        <w:t>о</w:t>
      </w:r>
      <w:r w:rsidRPr="00061651">
        <w:rPr>
          <w:iCs/>
          <w:color w:val="000000"/>
          <w:sz w:val="30"/>
          <w:szCs w:val="30"/>
        </w:rPr>
        <w:t>димо принять все доступные меры, чтобы вызвать скорую помощь, либо доставить п</w:t>
      </w:r>
      <w:r w:rsidRPr="00061651">
        <w:rPr>
          <w:iCs/>
          <w:color w:val="000000"/>
          <w:sz w:val="30"/>
          <w:szCs w:val="30"/>
        </w:rPr>
        <w:t>о</w:t>
      </w:r>
      <w:r w:rsidRPr="00061651">
        <w:rPr>
          <w:iCs/>
          <w:color w:val="000000"/>
          <w:sz w:val="30"/>
          <w:szCs w:val="30"/>
        </w:rPr>
        <w:t>страдавшего (больного) в лечебное учреждение, либо передать его на речное (мо</w:t>
      </w:r>
      <w:r w:rsidRPr="00061651">
        <w:rPr>
          <w:iCs/>
          <w:color w:val="000000"/>
          <w:sz w:val="30"/>
          <w:szCs w:val="30"/>
        </w:rPr>
        <w:t>р</w:t>
      </w:r>
      <w:r w:rsidRPr="00061651">
        <w:rPr>
          <w:iCs/>
          <w:color w:val="000000"/>
          <w:sz w:val="30"/>
          <w:szCs w:val="30"/>
        </w:rPr>
        <w:t>ское) судно, на котором имеются медицинские работники, либо вызвать спасателей или с</w:t>
      </w:r>
      <w:r w:rsidRPr="00061651">
        <w:rPr>
          <w:iCs/>
          <w:color w:val="000000"/>
          <w:sz w:val="30"/>
          <w:szCs w:val="30"/>
        </w:rPr>
        <w:t>о</w:t>
      </w:r>
      <w:r w:rsidRPr="00061651">
        <w:rPr>
          <w:iCs/>
          <w:color w:val="000000"/>
          <w:sz w:val="30"/>
          <w:szCs w:val="30"/>
        </w:rPr>
        <w:t>общить в ближайшие подразделения МЧС, милиции, другие органы. Если есть во</w:t>
      </w:r>
      <w:r w:rsidRPr="00061651">
        <w:rPr>
          <w:iCs/>
          <w:color w:val="000000"/>
          <w:sz w:val="30"/>
          <w:szCs w:val="30"/>
        </w:rPr>
        <w:t>з</w:t>
      </w:r>
      <w:r w:rsidRPr="00061651">
        <w:rPr>
          <w:iCs/>
          <w:color w:val="000000"/>
          <w:sz w:val="30"/>
          <w:szCs w:val="30"/>
        </w:rPr>
        <w:t>можность, необходимо привлечь для спасения жизни человека других граждан, их транспортные средства, средства связи и и</w:t>
      </w:r>
      <w:r w:rsidRPr="00061651">
        <w:rPr>
          <w:iCs/>
          <w:color w:val="000000"/>
          <w:sz w:val="30"/>
          <w:szCs w:val="30"/>
        </w:rPr>
        <w:t>с</w:t>
      </w:r>
      <w:r w:rsidRPr="00061651">
        <w:rPr>
          <w:iCs/>
          <w:color w:val="000000"/>
          <w:sz w:val="30"/>
          <w:szCs w:val="30"/>
        </w:rPr>
        <w:t>пользовать другие возможности.</w:t>
      </w:r>
    </w:p>
    <w:p w:rsidR="00061651" w:rsidRPr="004B61EC" w:rsidRDefault="00061651" w:rsidP="00A54EB6">
      <w:pPr>
        <w:ind w:firstLine="702"/>
        <w:jc w:val="both"/>
        <w:rPr>
          <w:iCs/>
          <w:color w:val="000000"/>
          <w:sz w:val="14"/>
          <w:szCs w:val="14"/>
        </w:rPr>
      </w:pPr>
    </w:p>
    <w:p w:rsidR="00F27D77" w:rsidRPr="00061651" w:rsidRDefault="00F27D77" w:rsidP="00F27D77">
      <w:pPr>
        <w:ind w:firstLine="540"/>
        <w:jc w:val="center"/>
        <w:rPr>
          <w:b/>
          <w:sz w:val="36"/>
          <w:szCs w:val="36"/>
        </w:rPr>
      </w:pPr>
      <w:r w:rsidRPr="00061651">
        <w:rPr>
          <w:b/>
          <w:sz w:val="36"/>
          <w:szCs w:val="36"/>
        </w:rPr>
        <w:t>Служба спасения – 01</w:t>
      </w:r>
    </w:p>
    <w:p w:rsidR="00F27D77" w:rsidRPr="004B61EC" w:rsidRDefault="00F27D77" w:rsidP="00F27D77">
      <w:pPr>
        <w:ind w:firstLine="540"/>
        <w:jc w:val="center"/>
        <w:rPr>
          <w:sz w:val="14"/>
          <w:szCs w:val="14"/>
        </w:rPr>
      </w:pPr>
    </w:p>
    <w:tbl>
      <w:tblPr>
        <w:tblW w:w="0" w:type="auto"/>
        <w:tblLook w:val="01E0"/>
      </w:tblPr>
      <w:tblGrid>
        <w:gridCol w:w="5324"/>
        <w:gridCol w:w="5324"/>
      </w:tblGrid>
      <w:tr w:rsidR="00F27D77" w:rsidRPr="009331C1" w:rsidTr="009331C1">
        <w:tc>
          <w:tcPr>
            <w:tcW w:w="5324" w:type="dxa"/>
            <w:shd w:val="clear" w:color="auto" w:fill="auto"/>
            <w:vAlign w:val="center"/>
          </w:tcPr>
          <w:p w:rsidR="00F27D77" w:rsidRPr="009331C1" w:rsidRDefault="00F27D77" w:rsidP="009331C1">
            <w:pPr>
              <w:jc w:val="center"/>
              <w:rPr>
                <w:sz w:val="30"/>
                <w:szCs w:val="30"/>
              </w:rPr>
            </w:pPr>
            <w:r w:rsidRPr="009331C1">
              <w:rPr>
                <w:sz w:val="30"/>
                <w:szCs w:val="30"/>
              </w:rPr>
              <w:t>Телефон доверия Главного управления МЧС России по Тверской области</w:t>
            </w:r>
          </w:p>
          <w:p w:rsidR="00F27D77" w:rsidRPr="009331C1" w:rsidRDefault="00F27D77" w:rsidP="009331C1">
            <w:pPr>
              <w:jc w:val="center"/>
              <w:rPr>
                <w:b/>
                <w:sz w:val="32"/>
                <w:szCs w:val="32"/>
              </w:rPr>
            </w:pPr>
            <w:r w:rsidRPr="009331C1">
              <w:rPr>
                <w:b/>
                <w:sz w:val="32"/>
                <w:szCs w:val="32"/>
              </w:rPr>
              <w:t>(4822) 39-99-99</w:t>
            </w:r>
          </w:p>
        </w:tc>
        <w:tc>
          <w:tcPr>
            <w:tcW w:w="5324" w:type="dxa"/>
            <w:shd w:val="clear" w:color="auto" w:fill="auto"/>
            <w:vAlign w:val="center"/>
          </w:tcPr>
          <w:p w:rsidR="00F27D77" w:rsidRPr="009331C1" w:rsidRDefault="00F27D77" w:rsidP="009331C1">
            <w:pPr>
              <w:jc w:val="center"/>
              <w:rPr>
                <w:sz w:val="30"/>
                <w:szCs w:val="30"/>
              </w:rPr>
            </w:pPr>
            <w:r w:rsidRPr="009331C1">
              <w:rPr>
                <w:sz w:val="30"/>
                <w:szCs w:val="30"/>
              </w:rPr>
              <w:t>Государственная инспекция по маломерным судам Тверской области</w:t>
            </w:r>
          </w:p>
          <w:p w:rsidR="00F27D77" w:rsidRPr="009331C1" w:rsidRDefault="00F27D77" w:rsidP="009331C1">
            <w:pPr>
              <w:jc w:val="center"/>
              <w:rPr>
                <w:b/>
                <w:sz w:val="32"/>
                <w:szCs w:val="32"/>
              </w:rPr>
            </w:pPr>
            <w:r w:rsidRPr="009331C1">
              <w:rPr>
                <w:b/>
                <w:sz w:val="32"/>
                <w:szCs w:val="32"/>
              </w:rPr>
              <w:t xml:space="preserve">(4822) </w:t>
            </w:r>
            <w:r w:rsidR="009331C1" w:rsidRPr="009331C1">
              <w:rPr>
                <w:b/>
                <w:sz w:val="32"/>
                <w:szCs w:val="32"/>
              </w:rPr>
              <w:t>666</w:t>
            </w:r>
            <w:r w:rsidRPr="009331C1">
              <w:rPr>
                <w:b/>
                <w:sz w:val="32"/>
                <w:szCs w:val="32"/>
              </w:rPr>
              <w:t>-</w:t>
            </w:r>
            <w:r w:rsidR="009331C1" w:rsidRPr="009331C1">
              <w:rPr>
                <w:b/>
                <w:sz w:val="32"/>
                <w:szCs w:val="32"/>
              </w:rPr>
              <w:t>830</w:t>
            </w:r>
          </w:p>
        </w:tc>
      </w:tr>
    </w:tbl>
    <w:p w:rsidR="00F27D77" w:rsidRPr="00F82F1C" w:rsidRDefault="00F27D77" w:rsidP="00F82F1C"/>
    <w:sectPr w:rsidR="00F27D77" w:rsidRPr="00F82F1C" w:rsidSect="00892F5C">
      <w:pgSz w:w="11906" w:h="16838"/>
      <w:pgMar w:top="360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F2496"/>
    <w:multiLevelType w:val="hybridMultilevel"/>
    <w:tmpl w:val="7CC2BF62"/>
    <w:lvl w:ilvl="0" w:tplc="80ACAD2C">
      <w:start w:val="1"/>
      <w:numFmt w:val="bullet"/>
      <w:lvlText w:val="-"/>
      <w:lvlJc w:val="left"/>
      <w:pPr>
        <w:tabs>
          <w:tab w:val="num" w:pos="880"/>
        </w:tabs>
        <w:ind w:left="540" w:firstLine="794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DA61805"/>
    <w:multiLevelType w:val="hybridMultilevel"/>
    <w:tmpl w:val="808866E6"/>
    <w:lvl w:ilvl="0" w:tplc="16D07186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46FA27A1"/>
    <w:multiLevelType w:val="hybridMultilevel"/>
    <w:tmpl w:val="02BC241C"/>
    <w:lvl w:ilvl="0" w:tplc="4DAAF40A">
      <w:start w:val="1"/>
      <w:numFmt w:val="bullet"/>
      <w:lvlText w:val=""/>
      <w:lvlJc w:val="left"/>
      <w:pPr>
        <w:tabs>
          <w:tab w:val="num" w:pos="0"/>
        </w:tabs>
        <w:ind w:left="0" w:firstLine="56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E5547C1"/>
    <w:multiLevelType w:val="hybridMultilevel"/>
    <w:tmpl w:val="0560AD12"/>
    <w:lvl w:ilvl="0" w:tplc="0419000B">
      <w:start w:val="1"/>
      <w:numFmt w:val="bullet"/>
      <w:lvlText w:val=""/>
      <w:lvlJc w:val="left"/>
      <w:pPr>
        <w:tabs>
          <w:tab w:val="num" w:pos="1694"/>
        </w:tabs>
        <w:ind w:left="16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5D37577A"/>
    <w:multiLevelType w:val="multilevel"/>
    <w:tmpl w:val="0560AD12"/>
    <w:lvl w:ilvl="0">
      <w:start w:val="1"/>
      <w:numFmt w:val="bullet"/>
      <w:lvlText w:val=""/>
      <w:lvlJc w:val="left"/>
      <w:pPr>
        <w:tabs>
          <w:tab w:val="num" w:pos="1694"/>
        </w:tabs>
        <w:ind w:left="169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72C12496"/>
    <w:multiLevelType w:val="multilevel"/>
    <w:tmpl w:val="808866E6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77FA75F7"/>
    <w:multiLevelType w:val="multilevel"/>
    <w:tmpl w:val="7CC2BF62"/>
    <w:lvl w:ilvl="0">
      <w:start w:val="1"/>
      <w:numFmt w:val="bullet"/>
      <w:lvlText w:val="-"/>
      <w:lvlJc w:val="left"/>
      <w:pPr>
        <w:tabs>
          <w:tab w:val="num" w:pos="880"/>
        </w:tabs>
        <w:ind w:left="540" w:firstLine="794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noPunctuationKerning/>
  <w:characterSpacingControl w:val="doNotCompress"/>
  <w:compat/>
  <w:rsids>
    <w:rsidRoot w:val="00720E19"/>
    <w:rsid w:val="00021AFC"/>
    <w:rsid w:val="00061651"/>
    <w:rsid w:val="001544DD"/>
    <w:rsid w:val="00292F51"/>
    <w:rsid w:val="002B2C3C"/>
    <w:rsid w:val="00397626"/>
    <w:rsid w:val="00442AEA"/>
    <w:rsid w:val="004B61EC"/>
    <w:rsid w:val="006724EC"/>
    <w:rsid w:val="006F61F1"/>
    <w:rsid w:val="00720E19"/>
    <w:rsid w:val="00813F34"/>
    <w:rsid w:val="00892F5C"/>
    <w:rsid w:val="008D7A24"/>
    <w:rsid w:val="008F2FF3"/>
    <w:rsid w:val="00903E32"/>
    <w:rsid w:val="009258BD"/>
    <w:rsid w:val="009331C1"/>
    <w:rsid w:val="00933B4B"/>
    <w:rsid w:val="009444F6"/>
    <w:rsid w:val="00A54EB6"/>
    <w:rsid w:val="00A77E5E"/>
    <w:rsid w:val="00AB7498"/>
    <w:rsid w:val="00BB6852"/>
    <w:rsid w:val="00C71EB6"/>
    <w:rsid w:val="00C76265"/>
    <w:rsid w:val="00CD2E9A"/>
    <w:rsid w:val="00D139C1"/>
    <w:rsid w:val="00DC3961"/>
    <w:rsid w:val="00E07766"/>
    <w:rsid w:val="00E321F3"/>
    <w:rsid w:val="00E51548"/>
    <w:rsid w:val="00E864E4"/>
    <w:rsid w:val="00F27D77"/>
    <w:rsid w:val="00F82F1C"/>
    <w:rsid w:val="00FA3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27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НАСЕЛЕНИЮ</vt:lpstr>
    </vt:vector>
  </TitlesOfParts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НАСЕЛЕНИЮ</dc:title>
  <dc:creator>Инна</dc:creator>
  <cp:lastModifiedBy>1</cp:lastModifiedBy>
  <cp:revision>2</cp:revision>
  <cp:lastPrinted>2008-05-28T14:49:00Z</cp:lastPrinted>
  <dcterms:created xsi:type="dcterms:W3CDTF">2018-07-18T08:27:00Z</dcterms:created>
  <dcterms:modified xsi:type="dcterms:W3CDTF">2018-07-18T08:27:00Z</dcterms:modified>
</cp:coreProperties>
</file>