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701" w:rsidRDefault="009B2701" w:rsidP="009B2701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bdr w:val="none" w:sz="0" w:space="0" w:color="auto" w:frame="1"/>
          <w:lang w:eastAsia="ru-RU"/>
        </w:rPr>
      </w:pPr>
      <w:r w:rsidRPr="009B2701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bdr w:val="none" w:sz="0" w:space="0" w:color="auto" w:frame="1"/>
          <w:lang w:eastAsia="ru-RU"/>
        </w:rPr>
        <w:t>«Вспомним всех поименно!»</w:t>
      </w:r>
    </w:p>
    <w:p w:rsidR="009B2701" w:rsidRPr="009B2701" w:rsidRDefault="009B2701" w:rsidP="009B2701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9B2701" w:rsidRPr="009B2701" w:rsidRDefault="009B2701" w:rsidP="009B270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B270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    </w:t>
      </w:r>
      <w:r w:rsidRPr="009B2701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     9 мая на территории </w:t>
      </w:r>
      <w:proofErr w:type="spellStart"/>
      <w:r w:rsidRPr="009B2701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lang w:eastAsia="ru-RU"/>
        </w:rPr>
        <w:t>Мошковского</w:t>
      </w:r>
      <w:proofErr w:type="spellEnd"/>
      <w:r w:rsidRPr="009B2701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сельского поселения прошел митинг, посвященный празднику «День Победы», где воспитанники ГБУ «СРЦН» </w:t>
      </w:r>
      <w:proofErr w:type="spellStart"/>
      <w:r w:rsidRPr="009B2701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lang w:eastAsia="ru-RU"/>
        </w:rPr>
        <w:t>Торжокского</w:t>
      </w:r>
      <w:proofErr w:type="spellEnd"/>
      <w:r w:rsidRPr="009B2701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района приняли активное участие. Дети поздравили ветеранов с праздником, участвовали в шествии «Бессмертный полк», читали стихи о войне.</w:t>
      </w:r>
    </w:p>
    <w:p w:rsidR="00CB4EA0" w:rsidRDefault="00CB4EA0"/>
    <w:p w:rsidR="009B2701" w:rsidRDefault="009B2701">
      <w:r>
        <w:rPr>
          <w:noProof/>
          <w:lang w:eastAsia="ru-RU"/>
        </w:rPr>
        <w:drawing>
          <wp:inline distT="0" distB="0" distL="0" distR="0">
            <wp:extent cx="2514600" cy="1885950"/>
            <wp:effectExtent l="19050" t="0" r="0" b="0"/>
            <wp:docPr id="1" name="Рисунок 1" descr="C:\Users\Odler\Desktop\новый сайт\мероприятия\игровой автобус\«Вспомним всех поименно!» _ priyut2_files\d90413_29b6d57020c74cf1b14b133e9e4f7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ler\Desktop\новый сайт\мероприятия\игровой автобус\«Вспомним всех поименно!» _ priyut2_files\d90413_29b6d57020c74cf1b14b133e9e4f73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43175" cy="1907381"/>
            <wp:effectExtent l="19050" t="0" r="9525" b="0"/>
            <wp:docPr id="3" name="Рисунок 3" descr="C:\Users\Odler\Desktop\новый сайт\мероприятия\игровой автобус\«Вспомним всех поименно!» _ priyut2_files\d90413_b610cafdeccc4d2cb6ae529e2b409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dler\Desktop\новый сайт\мероприятия\игровой автобус\«Вспомним всех поименно!» _ priyut2_files\d90413_b610cafdeccc4d2cb6ae529e2b409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07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33650" cy="1900238"/>
            <wp:effectExtent l="19050" t="0" r="0" b="0"/>
            <wp:docPr id="2" name="Рисунок 2" descr="C:\Users\Odler\Desktop\новый сайт\мероприятия\игровой автобус\«Вспомним всех поименно!» _ priyut2_files\d90413_f916564740c545b9856d220ae93efd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ler\Desktop\новый сайт\мероприятия\игровой автобус\«Вспомним всех поименно!» _ priyut2_files\d90413_f916564740c545b9856d220ae93efdd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00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24125" cy="1893094"/>
            <wp:effectExtent l="19050" t="0" r="9525" b="0"/>
            <wp:docPr id="4" name="Рисунок 4" descr="C:\Users\Odler\Desktop\новый сайт\мероприятия\игровой автобус\«Вспомним всех поименно!» _ priyut2_files\d90413_95457129f5de42d3a3f119acbc94f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dler\Desktop\новый сайт\мероприятия\игровой автобус\«Вспомним всех поименно!» _ priyut2_files\d90413_95457129f5de42d3a3f119acbc94f7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93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2701" w:rsidSect="00CB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2701"/>
    <w:rsid w:val="009B2701"/>
    <w:rsid w:val="00CB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A0"/>
  </w:style>
  <w:style w:type="paragraph" w:styleId="2">
    <w:name w:val="heading 2"/>
    <w:basedOn w:val="a"/>
    <w:link w:val="20"/>
    <w:uiPriority w:val="9"/>
    <w:qFormat/>
    <w:rsid w:val="009B27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27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nt7">
    <w:name w:val="font_7"/>
    <w:basedOn w:val="a"/>
    <w:rsid w:val="009B2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2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7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2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Company>Krokoz™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2021-11-07T12:15:00Z</dcterms:created>
  <dcterms:modified xsi:type="dcterms:W3CDTF">2021-11-07T12:18:00Z</dcterms:modified>
</cp:coreProperties>
</file>